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4048" w14:textId="77777777" w:rsidR="00BE0EE5" w:rsidRPr="00BE0EE5" w:rsidRDefault="00BE0EE5" w:rsidP="00BE0EE5">
      <w:pPr>
        <w:widowControl/>
        <w:spacing w:after="200" w:line="276" w:lineRule="auto"/>
        <w:ind w:right="565"/>
        <w:textAlignment w:val="auto"/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</w:pPr>
      <w:r w:rsidRPr="00BE0EE5"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  <w:t>ORIENTAÇÕES (NÃO COPIAR):</w:t>
      </w:r>
    </w:p>
    <w:p w14:paraId="2B84F4B5" w14:textId="77777777" w:rsidR="00BE0EE5" w:rsidRPr="00BE0EE5" w:rsidRDefault="00BE0EE5" w:rsidP="00BE0EE5">
      <w:pPr>
        <w:widowControl/>
        <w:spacing w:after="200" w:line="276" w:lineRule="auto"/>
        <w:ind w:right="565"/>
        <w:textAlignment w:val="auto"/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</w:pPr>
      <w:r w:rsidRPr="00BE0EE5"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  <w:t>No Processo SEI, clique em “Incluir documento”, selecione o tipo “Ata de Reunião”;</w:t>
      </w:r>
    </w:p>
    <w:p w14:paraId="26AC8279" w14:textId="77777777" w:rsidR="00BE0EE5" w:rsidRPr="00BE0EE5" w:rsidRDefault="00BE0EE5" w:rsidP="00BE0EE5">
      <w:pPr>
        <w:widowControl/>
        <w:spacing w:after="200" w:line="276" w:lineRule="auto"/>
        <w:ind w:right="565"/>
        <w:textAlignment w:val="auto"/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</w:pPr>
      <w:r w:rsidRPr="00BE0EE5">
        <w:rPr>
          <w:rFonts w:eastAsia="Times New Roman" w:cs="Times New Roman"/>
          <w:b/>
          <w:bCs/>
          <w:color w:val="C9211E"/>
          <w:kern w:val="3"/>
          <w:sz w:val="24"/>
          <w:szCs w:val="24"/>
          <w:u w:val="single"/>
          <w:lang w:bidi="ar-SA"/>
        </w:rPr>
        <w:t>Preencha os campos descrição e número.</w:t>
      </w:r>
    </w:p>
    <w:p w14:paraId="431610B5" w14:textId="77777777" w:rsidR="00BE0EE5" w:rsidRPr="00BE0EE5" w:rsidRDefault="00BE0EE5" w:rsidP="00BE0EE5">
      <w:pPr>
        <w:widowControl/>
        <w:spacing w:after="200" w:line="276" w:lineRule="auto"/>
        <w:ind w:right="565"/>
        <w:jc w:val="center"/>
        <w:textAlignment w:val="auto"/>
        <w:rPr>
          <w:rFonts w:eastAsia="Times New Roman" w:cs="Times New Roman"/>
          <w:b/>
          <w:bCs/>
          <w:kern w:val="3"/>
          <w:sz w:val="24"/>
          <w:szCs w:val="24"/>
          <w:lang w:bidi="ar-SA"/>
        </w:rPr>
      </w:pPr>
    </w:p>
    <w:p w14:paraId="408BC4CC" w14:textId="77777777" w:rsidR="00BE0EE5" w:rsidRPr="00BE0EE5" w:rsidRDefault="00BE0EE5" w:rsidP="00BE0EE5">
      <w:pPr>
        <w:widowControl/>
        <w:spacing w:after="200" w:line="276" w:lineRule="auto"/>
        <w:ind w:right="565"/>
        <w:jc w:val="center"/>
        <w:textAlignment w:val="auto"/>
        <w:rPr>
          <w:rFonts w:eastAsia="Times New Roman" w:cs="Times New Roman"/>
          <w:b/>
          <w:bCs/>
          <w:color w:val="000000"/>
          <w:kern w:val="3"/>
          <w:sz w:val="24"/>
          <w:szCs w:val="24"/>
          <w:shd w:val="clear" w:color="auto" w:fill="81D41A"/>
          <w:lang w:bidi="ar-SA"/>
        </w:rPr>
      </w:pPr>
      <w:r w:rsidRPr="00BE0EE5">
        <w:rPr>
          <w:rFonts w:eastAsia="Times New Roman" w:cs="Times New Roman"/>
          <w:b/>
          <w:bCs/>
          <w:color w:val="000000"/>
          <w:kern w:val="3"/>
          <w:sz w:val="24"/>
          <w:szCs w:val="24"/>
          <w:shd w:val="clear" w:color="auto" w:fill="81D41A"/>
          <w:lang w:bidi="ar-SA"/>
        </w:rPr>
        <w:t xml:space="preserve">COPIAR E COLAR NO SEI A PARTIR DAQUI: </w:t>
      </w:r>
    </w:p>
    <w:p w14:paraId="4D09A62B" w14:textId="77777777" w:rsidR="00BE0EE5" w:rsidRPr="00BE0EE5" w:rsidRDefault="00BE0EE5" w:rsidP="00BE0EE5">
      <w:pPr>
        <w:widowControl/>
        <w:spacing w:after="200" w:line="276" w:lineRule="auto"/>
        <w:ind w:right="565"/>
        <w:jc w:val="center"/>
        <w:textAlignment w:val="auto"/>
        <w:rPr>
          <w:rFonts w:eastAsia="Times New Roman" w:cs="Times New Roman"/>
          <w:color w:val="000000"/>
          <w:kern w:val="3"/>
          <w:sz w:val="24"/>
          <w:szCs w:val="24"/>
          <w:lang w:bidi="ar-SA"/>
        </w:rPr>
      </w:pPr>
      <w:r w:rsidRPr="00BE0EE5">
        <w:rPr>
          <w:rFonts w:eastAsia="Times New Roman" w:cs="Times New Roman"/>
          <w:b/>
          <w:bCs/>
          <w:color w:val="000000"/>
          <w:kern w:val="3"/>
          <w:sz w:val="24"/>
          <w:szCs w:val="24"/>
          <w:lang w:bidi="ar-SA"/>
        </w:rPr>
        <w:t>ATA DA 1ª REUNIÃO</w:t>
      </w:r>
    </w:p>
    <w:p w14:paraId="615599F5" w14:textId="304EF516" w:rsidR="00191A63" w:rsidRDefault="00BE0EE5">
      <w:pPr>
        <w:pStyle w:val="LO-normal"/>
        <w:ind w:firstLine="1134"/>
        <w:jc w:val="both"/>
        <w:rPr>
          <w:sz w:val="24"/>
          <w:szCs w:val="24"/>
        </w:rPr>
      </w:pPr>
      <w:r w:rsidRPr="00BE0EE5">
        <w:rPr>
          <w:sz w:val="24"/>
          <w:szCs w:val="24"/>
        </w:rPr>
        <w:t xml:space="preserve">Às xxxxxxx horas e xxxxxxxxxxx minutos, do dia xxxxxxxx do mês de xxxxxxxxxxxxxxx do ano de dois mil e vinte e xxxxxxx, em ambiente remoto, reuniu-se a Comissão de Processo Administrativo Disciplinar - rito ordinário -, designada pelo Ato da Reitoria nº xxxx/202x, publicado no Boletim de Atos Oficiais em xx de xxxxxxxxxxx de 202x, reuniram-se (NOME DO PRESIDENTE), (NOME DO MEMBRO) E (NOME DO MEMBRO), respectivamente, presidente e membros da Comissão de Processo Administrativo, para instalação e início dos trabalhos relacionados à apuração de responsabilidades administrativas constantes do processo nº 23106.xxxxxx/202x-xx. Durante a reunião deliberou-se por: a) comunicar a instalação e início dos trabalhos desta comissão à Magnífica Reitora; </w:t>
      </w:r>
      <w:r w:rsidRPr="00BE0EE5">
        <w:rPr>
          <w:color w:val="000000"/>
          <w:sz w:val="24"/>
        </w:rPr>
        <w:t>b) Comunicar o DGP e chefia imediata do(a) servidor(a) sobre a instauração do presente processo administrativo disciplinar, para observância do disposto no art. 172 da Lei nº 8.112/90;</w:t>
      </w:r>
      <w:r>
        <w:rPr>
          <w:sz w:val="24"/>
        </w:rPr>
        <w:t xml:space="preserve"> </w:t>
      </w:r>
      <w:r>
        <w:rPr>
          <w:sz w:val="24"/>
          <w:szCs w:val="24"/>
        </w:rPr>
        <w:t>c</w:t>
      </w:r>
      <w:r w:rsidR="00000000">
        <w:rPr>
          <w:sz w:val="24"/>
          <w:szCs w:val="24"/>
        </w:rPr>
        <w:t>) in</w:t>
      </w:r>
      <w:r w:rsidR="00000000">
        <w:rPr>
          <w:color w:val="000000"/>
          <w:sz w:val="24"/>
        </w:rPr>
        <w:t>cluir no processo os termos de confirmação, de não impedimento e não suspeição dos membros desta comissão e o cronograma de atividades;</w:t>
      </w:r>
      <w:r>
        <w:rPr>
          <w:color w:val="000000"/>
          <w:sz w:val="24"/>
        </w:rPr>
        <w:t xml:space="preserve"> b</w:t>
      </w:r>
      <w:r w:rsidRPr="00BE0EE5">
        <w:rPr>
          <w:color w:val="000000"/>
          <w:sz w:val="24"/>
        </w:rPr>
        <w:t xml:space="preserve">) </w:t>
      </w:r>
      <w:r>
        <w:rPr>
          <w:color w:val="000000"/>
          <w:sz w:val="24"/>
        </w:rPr>
        <w:t>indiciar o(a) servidor(a) XXXXXX, SIAPE n</w:t>
      </w:r>
      <w:r w:rsidRPr="00BE0EE5">
        <w:rPr>
          <w:color w:val="000000"/>
          <w:sz w:val="24"/>
          <w:vertAlign w:val="superscript"/>
        </w:rPr>
        <w:t>o</w:t>
      </w:r>
      <w:r>
        <w:rPr>
          <w:color w:val="000000"/>
          <w:sz w:val="24"/>
        </w:rPr>
        <w:t xml:space="preserve"> XXXX, ocupante do CARGO, lotado em XXXXXX</w:t>
      </w:r>
      <w:r w:rsidRPr="00BE0EE5">
        <w:rPr>
          <w:color w:val="000000"/>
          <w:sz w:val="24"/>
        </w:rPr>
        <w:t xml:space="preserve">; </w:t>
      </w:r>
      <w:r>
        <w:rPr>
          <w:sz w:val="24"/>
        </w:rPr>
        <w:t xml:space="preserve"> </w:t>
      </w:r>
      <w:r>
        <w:rPr>
          <w:sz w:val="24"/>
          <w:szCs w:val="24"/>
        </w:rPr>
        <w:t>d</w:t>
      </w:r>
      <w:r w:rsidR="00000000">
        <w:rPr>
          <w:sz w:val="24"/>
          <w:szCs w:val="24"/>
        </w:rPr>
        <w:t xml:space="preserve">) citar o(a) referido(a) servidor(a) para, no prazo de </w:t>
      </w:r>
      <w:r w:rsidR="00000000">
        <w:rPr>
          <w:b/>
          <w:bCs/>
          <w:sz w:val="24"/>
          <w:szCs w:val="24"/>
        </w:rPr>
        <w:t>05 (cinco) dias</w:t>
      </w:r>
      <w:r w:rsidR="00000000">
        <w:rPr>
          <w:sz w:val="24"/>
          <w:szCs w:val="24"/>
        </w:rPr>
        <w:t>, apresentar defesa escrita.</w:t>
      </w:r>
      <w:r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t>Nada mais havendo a ser tratado, foi lavrada esta ata que vai assinada pelo(a) presidente e pelo(a) membro(a).</w:t>
      </w:r>
    </w:p>
    <w:p w14:paraId="2C003B80" w14:textId="77777777" w:rsidR="00191A63" w:rsidRDefault="00191A63">
      <w:pPr>
        <w:pStyle w:val="LO-normal"/>
        <w:ind w:right="565" w:firstLine="1134"/>
        <w:jc w:val="both"/>
        <w:rPr>
          <w:sz w:val="24"/>
          <w:szCs w:val="24"/>
        </w:rPr>
      </w:pPr>
    </w:p>
    <w:p w14:paraId="1FF75BC5" w14:textId="77777777" w:rsidR="00191A63" w:rsidRDefault="00000000">
      <w:pPr>
        <w:pStyle w:val="Standard"/>
        <w:ind w:right="565"/>
        <w:jc w:val="center"/>
        <w:rPr>
          <w:b/>
          <w:bCs/>
          <w:color w:val="C9211E"/>
          <w:sz w:val="24"/>
          <w:szCs w:val="24"/>
        </w:rPr>
      </w:pPr>
      <w:r>
        <w:rPr>
          <w:b/>
          <w:bCs/>
          <w:color w:val="C9211E"/>
          <w:sz w:val="24"/>
          <w:szCs w:val="24"/>
        </w:rPr>
        <w:t xml:space="preserve">O(A) PRESIDENTE E O(A) MEMBRO(A) ASSINAM </w:t>
      </w:r>
      <w:r>
        <w:rPr>
          <w:b/>
          <w:bCs/>
          <w:color w:val="C9211E"/>
          <w:sz w:val="24"/>
          <w:szCs w:val="24"/>
          <w:shd w:val="clear" w:color="auto" w:fill="FFFF00"/>
        </w:rPr>
        <w:t>(NÃO COPIAR ISSO)</w:t>
      </w:r>
    </w:p>
    <w:p w14:paraId="6F8845DE" w14:textId="77777777" w:rsidR="00191A63" w:rsidRDefault="00191A63">
      <w:pPr>
        <w:pStyle w:val="Standard"/>
        <w:ind w:right="565"/>
        <w:jc w:val="center"/>
        <w:rPr>
          <w:sz w:val="24"/>
          <w:szCs w:val="24"/>
        </w:rPr>
      </w:pPr>
    </w:p>
    <w:sectPr w:rsidR="00191A63">
      <w:pgSz w:w="11906" w:h="16838"/>
      <w:pgMar w:top="850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E60B" w14:textId="77777777" w:rsidR="0009743D" w:rsidRDefault="0009743D">
      <w:r>
        <w:separator/>
      </w:r>
    </w:p>
  </w:endnote>
  <w:endnote w:type="continuationSeparator" w:id="0">
    <w:p w14:paraId="4A3E53E1" w14:textId="77777777" w:rsidR="0009743D" w:rsidRDefault="0009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F026" w14:textId="77777777" w:rsidR="0009743D" w:rsidRDefault="0009743D">
      <w:r>
        <w:rPr>
          <w:color w:val="000000"/>
        </w:rPr>
        <w:separator/>
      </w:r>
    </w:p>
  </w:footnote>
  <w:footnote w:type="continuationSeparator" w:id="0">
    <w:p w14:paraId="2DBBE865" w14:textId="77777777" w:rsidR="0009743D" w:rsidRDefault="0009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1559"/>
    <w:multiLevelType w:val="multilevel"/>
    <w:tmpl w:val="52806CD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0774622"/>
    <w:multiLevelType w:val="multilevel"/>
    <w:tmpl w:val="6E2CEDD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546335517">
    <w:abstractNumId w:val="1"/>
  </w:num>
  <w:num w:numId="2" w16cid:durableId="101666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63"/>
    <w:rsid w:val="0009743D"/>
    <w:rsid w:val="00191A63"/>
    <w:rsid w:val="00495E8C"/>
    <w:rsid w:val="00974AB8"/>
    <w:rsid w:val="00BE0EE5"/>
    <w:rsid w:val="00E67B11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5673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spacing w:after="0" w:line="240" w:lineRule="auto"/>
      <w:jc w:val="center"/>
      <w:outlineLvl w:val="0"/>
    </w:pPr>
    <w:rPr>
      <w:rFonts w:ascii="Cambria" w:eastAsia="Cambria" w:hAnsi="Cambria" w:cs="Cambria"/>
      <w:b/>
      <w:sz w:val="72"/>
      <w:szCs w:val="72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right="565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ind w:right="565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LO-normal">
    <w:name w:val="LO-normal"/>
    <w:pPr>
      <w:widowControl/>
      <w:spacing w:after="200" w:line="276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LO-normal"/>
    <w:next w:val="LO-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HeaderandFooter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3</cp:revision>
  <dcterms:created xsi:type="dcterms:W3CDTF">2026-06-09T17:16:00Z</dcterms:created>
  <dcterms:modified xsi:type="dcterms:W3CDTF">2026-06-09T17:20:00Z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